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A36F12" w:rsidP="005B7BE5">
      <w:pPr>
        <w:tabs>
          <w:tab w:val="left" w:pos="4155"/>
        </w:tabs>
      </w:pPr>
      <w:r>
        <w:t>от  2</w:t>
      </w:r>
      <w:r w:rsidR="004823EA">
        <w:t>7</w:t>
      </w:r>
      <w:r w:rsidR="00B14892">
        <w:t xml:space="preserve">  октября  2014 г. №  47</w:t>
      </w:r>
      <w:r w:rsidR="005B7BE5">
        <w:t xml:space="preserve"> 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B14892" w:rsidRDefault="00B14892" w:rsidP="00B14892">
      <w:pPr>
        <w:rPr>
          <w:b/>
        </w:rPr>
      </w:pPr>
      <w:r>
        <w:rPr>
          <w:b/>
        </w:rPr>
        <w:t xml:space="preserve">Об  утверждении 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B14892" w:rsidRDefault="00B14892" w:rsidP="00B14892">
      <w:pPr>
        <w:rPr>
          <w:b/>
        </w:rPr>
      </w:pPr>
      <w:r>
        <w:rPr>
          <w:b/>
        </w:rPr>
        <w:t>регламента  администрации  Краснознаменского</w:t>
      </w:r>
    </w:p>
    <w:p w:rsidR="00B14892" w:rsidRDefault="00B14892" w:rsidP="00B14892">
      <w:pPr>
        <w:rPr>
          <w:b/>
        </w:rPr>
      </w:pPr>
      <w:r>
        <w:rPr>
          <w:b/>
        </w:rPr>
        <w:t xml:space="preserve">сельского  поселения  Лискинского </w:t>
      </w:r>
    </w:p>
    <w:p w:rsidR="00B14892" w:rsidRDefault="00B14892" w:rsidP="00B14892">
      <w:pPr>
        <w:rPr>
          <w:b/>
        </w:rPr>
      </w:pPr>
      <w:r>
        <w:rPr>
          <w:b/>
        </w:rPr>
        <w:t xml:space="preserve">муниципального  района  Воронежской </w:t>
      </w:r>
    </w:p>
    <w:p w:rsidR="00B14892" w:rsidRDefault="00B14892" w:rsidP="00B14892">
      <w:pPr>
        <w:rPr>
          <w:b/>
        </w:rPr>
      </w:pPr>
      <w:r>
        <w:rPr>
          <w:b/>
        </w:rPr>
        <w:t>области по предоставлению муниципальной</w:t>
      </w:r>
    </w:p>
    <w:p w:rsidR="00ED26F8" w:rsidRDefault="00B14892" w:rsidP="00B148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26F8">
        <w:rPr>
          <w:rFonts w:ascii="Times New Roman" w:hAnsi="Times New Roman" w:cs="Times New Roman"/>
          <w:b/>
          <w:sz w:val="28"/>
          <w:szCs w:val="28"/>
        </w:rPr>
        <w:t xml:space="preserve">Прием заявлений, документов, </w:t>
      </w:r>
      <w:r w:rsidR="00ED2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6F8">
        <w:rPr>
          <w:rFonts w:ascii="Times New Roman" w:hAnsi="Times New Roman" w:cs="Times New Roman"/>
          <w:b/>
          <w:sz w:val="28"/>
          <w:szCs w:val="28"/>
        </w:rPr>
        <w:t>а также</w:t>
      </w:r>
    </w:p>
    <w:p w:rsidR="00ED26F8" w:rsidRDefault="00B14892" w:rsidP="00B148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D26F8">
        <w:rPr>
          <w:rFonts w:ascii="Times New Roman" w:hAnsi="Times New Roman" w:cs="Times New Roman"/>
          <w:b/>
          <w:sz w:val="28"/>
          <w:szCs w:val="28"/>
        </w:rPr>
        <w:t xml:space="preserve"> постановка граждан на учет в качестве 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6F8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14892" w:rsidRDefault="00B14892" w:rsidP="00B14892">
      <w:pPr>
        <w:rPr>
          <w:b/>
          <w:sz w:val="20"/>
          <w:szCs w:val="20"/>
        </w:rPr>
      </w:pPr>
    </w:p>
    <w:p w:rsidR="00B14892" w:rsidRDefault="00B14892" w:rsidP="00B14892">
      <w:pPr>
        <w:pStyle w:val="ConsPlusNormal"/>
        <w:ind w:firstLine="0"/>
        <w:rPr>
          <w:b/>
          <w:sz w:val="28"/>
          <w:szCs w:val="28"/>
        </w:rPr>
      </w:pPr>
    </w:p>
    <w:p w:rsidR="00ED26F8" w:rsidRDefault="00ED26F8" w:rsidP="00ED26F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  <w:proofErr w:type="gramEnd"/>
    </w:p>
    <w:p w:rsidR="00B14892" w:rsidRDefault="00B14892" w:rsidP="00B1489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B14892" w:rsidRDefault="00B14892" w:rsidP="00B14892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</w:t>
      </w:r>
      <w:r w:rsidRPr="00ED26F8"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ED26F8" w:rsidRDefault="00ED26F8" w:rsidP="00B14892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Краснознаменского сельского поселения от 20.12.2012 № 75 « 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администрации Краснознаменского сельского поселения по предоставлению муниципальной услуги  «Принятие на учет граждан в качестве нуждающихся в жилых помещениях, предоставляемых по договорам социального найма» ,  № 38 от 09.04.2013 г. « О внесении изменений в постановление  от 20.12.2012 № 75 « Об утверждении административного регламента администрации Краснознаменского сельского поселения по 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 «Принятие на учет граждан в качестве нуждающихся в жилых помещениях, предоставляемых по договорам социального найма»</w:t>
      </w:r>
    </w:p>
    <w:p w:rsidR="00B14892" w:rsidRDefault="00ED26F8" w:rsidP="00B148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4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B14892" w:rsidRDefault="00ED26F8" w:rsidP="00B148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89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ED26F8" w:rsidRDefault="00ED26F8" w:rsidP="00B148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                                       Л.А. Квашнина</w:t>
      </w: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ED26F8" w:rsidRDefault="00ED26F8" w:rsidP="00ED26F8">
      <w:pPr>
        <w:autoSpaceDE w:val="0"/>
        <w:autoSpaceDN w:val="0"/>
        <w:adjustRightInd w:val="0"/>
        <w:outlineLvl w:val="0"/>
      </w:pPr>
    </w:p>
    <w:p w:rsidR="00ED26F8" w:rsidRDefault="00ED26F8" w:rsidP="00B14892">
      <w:pPr>
        <w:autoSpaceDE w:val="0"/>
        <w:autoSpaceDN w:val="0"/>
        <w:adjustRightInd w:val="0"/>
        <w:ind w:left="5040"/>
        <w:outlineLvl w:val="0"/>
      </w:pPr>
    </w:p>
    <w:p w:rsidR="00B14892" w:rsidRDefault="00B14892" w:rsidP="00B14892">
      <w:pPr>
        <w:autoSpaceDE w:val="0"/>
        <w:autoSpaceDN w:val="0"/>
        <w:adjustRightInd w:val="0"/>
        <w:ind w:left="5040"/>
        <w:outlineLvl w:val="0"/>
      </w:pPr>
      <w:r>
        <w:t>Приложение к постановлению администрации Краснознаменского сельского поселения Лискинского муниципального района</w:t>
      </w:r>
    </w:p>
    <w:p w:rsidR="00B14892" w:rsidRDefault="00ED26F8" w:rsidP="00B14892">
      <w:pPr>
        <w:autoSpaceDE w:val="0"/>
        <w:autoSpaceDN w:val="0"/>
        <w:adjustRightInd w:val="0"/>
        <w:ind w:left="5040"/>
        <w:outlineLvl w:val="0"/>
      </w:pPr>
      <w:r>
        <w:t>от 27.10.2014</w:t>
      </w:r>
      <w:r w:rsidR="00B14892">
        <w:t xml:space="preserve"> го</w:t>
      </w:r>
      <w:r>
        <w:t>да № 47</w:t>
      </w:r>
    </w:p>
    <w:p w:rsidR="00B14892" w:rsidRDefault="00B14892" w:rsidP="00B14892">
      <w:pPr>
        <w:autoSpaceDE w:val="0"/>
        <w:autoSpaceDN w:val="0"/>
        <w:adjustRightInd w:val="0"/>
        <w:jc w:val="right"/>
        <w:outlineLvl w:val="0"/>
      </w:pPr>
    </w:p>
    <w:p w:rsidR="00B14892" w:rsidRDefault="00B14892" w:rsidP="00B14892">
      <w:pPr>
        <w:ind w:firstLine="709"/>
      </w:pPr>
    </w:p>
    <w:p w:rsidR="00B14892" w:rsidRDefault="00B14892" w:rsidP="00B148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14892" w:rsidRDefault="00B14892" w:rsidP="00B148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Краснознаменского  сельского поселения </w:t>
      </w:r>
    </w:p>
    <w:p w:rsidR="00B14892" w:rsidRDefault="00B14892" w:rsidP="00B148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Воронежской области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26F8">
        <w:rPr>
          <w:rFonts w:ascii="Times New Roman" w:hAnsi="Times New Roman" w:cs="Times New Roman"/>
          <w:b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4892" w:rsidRDefault="00B14892" w:rsidP="00B14892">
      <w:pPr>
        <w:jc w:val="center"/>
      </w:pPr>
    </w:p>
    <w:p w:rsidR="00B14892" w:rsidRDefault="00B14892" w:rsidP="00B14892">
      <w:pPr>
        <w:jc w:val="center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Общие положения</w:t>
      </w:r>
    </w:p>
    <w:p w:rsidR="00B14892" w:rsidRDefault="00B14892" w:rsidP="00B14892"/>
    <w:p w:rsidR="00B14892" w:rsidRDefault="00B14892" w:rsidP="00B14892">
      <w:pPr>
        <w:numPr>
          <w:ilvl w:val="1"/>
          <w:numId w:val="9"/>
        </w:numPr>
        <w:tabs>
          <w:tab w:val="clear" w:pos="495"/>
          <w:tab w:val="num" w:pos="0"/>
          <w:tab w:val="left" w:pos="900"/>
          <w:tab w:val="left" w:pos="1080"/>
          <w:tab w:val="left" w:pos="1260"/>
        </w:tabs>
        <w:ind w:left="0" w:firstLine="540"/>
        <w:jc w:val="both"/>
      </w:pPr>
      <w:proofErr w:type="gramStart"/>
      <w:r>
        <w:t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>
        <w:t>) при оказании 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Право на получение муниципальной услуги имеют постоянно проживающие на территории Краснознаменского сельского поселения Лискинского муниципального района 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помещениях, не отвечающих установленным для жилых помещений требованиям;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являющиеся нанимателями жилых помещений по договорам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на праве собственности.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</w:t>
      </w:r>
      <w:r w:rsidRPr="00954367">
        <w:rPr>
          <w:rFonts w:ascii="Times New Roman" w:hAnsi="Times New Roman" w:cs="Times New Roman"/>
          <w:sz w:val="28"/>
          <w:szCs w:val="28"/>
        </w:rPr>
        <w:t>п.2.2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14892" w:rsidRDefault="00B14892" w:rsidP="00B14892"/>
    <w:p w:rsidR="00B14892" w:rsidRDefault="00B14892" w:rsidP="00B14892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Title"/>
        <w:ind w:firstLine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2.1. Наименование муниципальной услуги: «Прием заявлений, документов, а также постановка граждан на учет в качестве нуждающихся в жилых помещениях».</w:t>
      </w:r>
    </w:p>
    <w:p w:rsidR="00B14892" w:rsidRDefault="00B14892" w:rsidP="00B14892">
      <w:pPr>
        <w:ind w:firstLine="720"/>
        <w:jc w:val="both"/>
      </w:pPr>
      <w:r>
        <w:t>2.2. Орган, предоставляющий муниципальную услугу: администрация Краснознаменского сельского поселения Лискинского муниципального района Воронежской области.</w:t>
      </w:r>
    </w:p>
    <w:p w:rsidR="00B14892" w:rsidRDefault="00B14892" w:rsidP="00B14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нахождения администрации Краснознаменского сельского поселения: с. Лискинское ул. 40 лет Победы,8</w:t>
      </w:r>
    </w:p>
    <w:p w:rsidR="00B14892" w:rsidRDefault="00B14892" w:rsidP="00B14892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График  работы:  понедельник - пятница  с   8-00  до  17-00, перерыв с 12-00 до 14-00.</w:t>
      </w:r>
    </w:p>
    <w:p w:rsidR="00B14892" w:rsidRDefault="00B14892" w:rsidP="00B14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55-4-02. </w:t>
      </w:r>
    </w:p>
    <w:p w:rsidR="00B14892" w:rsidRDefault="00B14892" w:rsidP="00B14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Краснознаменского сельского поселения в сети Интернет: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4892" w:rsidRDefault="00B14892" w:rsidP="00B14892">
      <w:pPr>
        <w:tabs>
          <w:tab w:val="left" w:pos="-5529"/>
          <w:tab w:val="left" w:pos="1843"/>
        </w:tabs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redznam</w:t>
      </w:r>
      <w:proofErr w:type="spellEnd"/>
      <w:r>
        <w:t xml:space="preserve">  </w:t>
      </w:r>
      <w:proofErr w:type="spellStart"/>
      <w:r>
        <w:rPr>
          <w:lang w:val="en-US"/>
        </w:rPr>
        <w:t>QUk</w:t>
      </w:r>
      <w:proofErr w:type="spellEnd"/>
      <w:r>
        <w:t>21</w:t>
      </w:r>
      <w:r>
        <w:rPr>
          <w:lang w:val="en-US"/>
        </w:rPr>
        <w:t>Xs</w:t>
      </w:r>
      <w:r>
        <w:t>1.</w:t>
      </w:r>
    </w:p>
    <w:p w:rsidR="00B14892" w:rsidRDefault="00B14892" w:rsidP="00B1489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</w:pPr>
      <w:r>
        <w:lastRenderedPageBreak/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B14892" w:rsidRDefault="00B14892" w:rsidP="00B14892">
      <w:pPr>
        <w:tabs>
          <w:tab w:val="num" w:pos="720"/>
          <w:tab w:val="left" w:pos="1843"/>
          <w:tab w:val="num" w:pos="3698"/>
        </w:tabs>
        <w:autoSpaceDE w:val="0"/>
        <w:autoSpaceDN w:val="0"/>
        <w:adjustRightInd w:val="0"/>
        <w:ind w:firstLine="709"/>
        <w:jc w:val="both"/>
      </w:pPr>
      <w:r>
        <w:t xml:space="preserve"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</w:t>
      </w:r>
      <w:proofErr w:type="gramStart"/>
      <w:r>
        <w:t>с</w:t>
      </w:r>
      <w:proofErr w:type="gramEnd"/>
      <w:r>
        <w:t>:</w:t>
      </w:r>
    </w:p>
    <w:p w:rsidR="00B14892" w:rsidRDefault="00B14892" w:rsidP="00B14892">
      <w:pPr>
        <w:numPr>
          <w:ilvl w:val="0"/>
          <w:numId w:val="10"/>
        </w:numPr>
        <w:tabs>
          <w:tab w:val="center" w:pos="-5387"/>
          <w:tab w:val="left" w:pos="1080"/>
          <w:tab w:val="left" w:pos="1843"/>
        </w:tabs>
        <w:suppressAutoHyphens/>
        <w:ind w:left="0" w:firstLine="709"/>
        <w:jc w:val="both"/>
      </w:pPr>
      <w:r>
        <w:t>Управлением Федеральной службы государственной регистрации, кадастра и картографии по Воронежской области.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B14892" w:rsidRDefault="00B14892" w:rsidP="00B14892">
      <w:pPr>
        <w:shd w:val="clear" w:color="auto" w:fill="FFFFFF"/>
        <w:spacing w:line="322" w:lineRule="exact"/>
        <w:ind w:right="38" w:firstLine="710"/>
        <w:jc w:val="both"/>
      </w:pPr>
      <w:r>
        <w:t>2.5. Правовые основания для предоставления муниципальной услуги.</w:t>
      </w:r>
    </w:p>
    <w:p w:rsidR="00B14892" w:rsidRDefault="00B14892" w:rsidP="00B1489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Pr="0095436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12.01.1995 № 5-ФЗ «О ветеранах»;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lastRenderedPageBreak/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72-ОЗ «О порядке признания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67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сельского поселения Лискинского муниципального района;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B14892" w:rsidRDefault="00B14892" w:rsidP="00B14892">
      <w:pPr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25B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1 к настоящему административному регламенту;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 к заявлению по форме, приведенной в </w:t>
      </w:r>
      <w:r w:rsidRPr="003C125B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3C12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перечисленные в </w:t>
      </w:r>
      <w:r w:rsidRPr="003C125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</w:t>
      </w:r>
      <w:r w:rsidRPr="003C125B">
        <w:rPr>
          <w:rFonts w:ascii="Times New Roman" w:hAnsi="Times New Roman" w:cs="Times New Roman"/>
          <w:sz w:val="28"/>
          <w:szCs w:val="28"/>
        </w:rPr>
        <w:t>пунктами 13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C125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2 к настоящему административному регламенту и приложения к заявлению по форме, приведенной в </w:t>
      </w:r>
      <w:r w:rsidRPr="003C125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регламенту, не требуется.</w:t>
      </w:r>
    </w:p>
    <w:p w:rsidR="00B14892" w:rsidRDefault="00B14892" w:rsidP="00B14892">
      <w:pPr>
        <w:pStyle w:val="a9"/>
        <w:ind w:firstLine="540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r w:rsidRPr="003C125B"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представление документов не в полном объеме;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документов, содержащих ошибки или противоречивые сведения;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заявление подано лицом, не уполномоченным совершать такого рода действия.</w:t>
      </w:r>
    </w:p>
    <w:p w:rsidR="00B14892" w:rsidRDefault="00B14892" w:rsidP="00B14892">
      <w:pPr>
        <w:pStyle w:val="a9"/>
        <w:ind w:firstLine="540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соответствуют перечню, определенному </w:t>
      </w:r>
      <w:r w:rsidRPr="003C125B"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B14892" w:rsidRDefault="00B14892" w:rsidP="00B14892">
      <w:pPr>
        <w:pStyle w:val="a9"/>
        <w:ind w:firstLine="540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документов на пол</w:t>
      </w:r>
      <w:r w:rsidR="00FE487F">
        <w:rPr>
          <w:rFonts w:ascii="Times New Roman" w:hAnsi="Times New Roman" w:cs="Times New Roman"/>
          <w:sz w:val="28"/>
          <w:szCs w:val="28"/>
        </w:rPr>
        <w:t xml:space="preserve">учение муниципальной услуги – не более 15 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FE487F">
        <w:rPr>
          <w:rFonts w:ascii="Times New Roman" w:hAnsi="Times New Roman" w:cs="Times New Roman"/>
          <w:sz w:val="28"/>
          <w:szCs w:val="28"/>
        </w:rPr>
        <w:t xml:space="preserve">– не более </w:t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B14892" w:rsidRDefault="00B14892" w:rsidP="00B14892">
      <w:pPr>
        <w:widowControl w:val="0"/>
        <w:numPr>
          <w:ilvl w:val="1"/>
          <w:numId w:val="8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right="14" w:firstLine="540"/>
        <w:jc w:val="both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>
        <w:rPr>
          <w:b/>
        </w:rPr>
        <w:t xml:space="preserve"> </w:t>
      </w:r>
      <w:r>
        <w:t>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У входа в помещение размещается табличка с наименованием помещения (зал ожидания, приема/выдачи документов и т.д.).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ожидания имеются средства для оказания первой помощи и доступные места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официального сайта, электронной почты администрации;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14892" w:rsidRDefault="00B14892" w:rsidP="00B14892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B14892" w:rsidRDefault="00B14892" w:rsidP="00B14892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</w:pPr>
      <w:r>
        <w:t>- бланки заявлений, документов, необходимых для предоставления муниципальной услуги;</w:t>
      </w:r>
    </w:p>
    <w:p w:rsidR="00B14892" w:rsidRDefault="00B14892" w:rsidP="00B14892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</w:pPr>
      <w:r>
        <w:t>- порядок получения консультаций;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14892" w:rsidRDefault="00B14892" w:rsidP="00B14892">
      <w:pPr>
        <w:pStyle w:val="ConsPlusNormal"/>
        <w:widowControl/>
        <w:numPr>
          <w:ilvl w:val="1"/>
          <w:numId w:val="8"/>
        </w:numPr>
        <w:ind w:hanging="4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B14892" w:rsidRDefault="00B14892" w:rsidP="00B14892">
      <w:pPr>
        <w:ind w:firstLine="540"/>
        <w:jc w:val="both"/>
        <w:outlineLvl w:val="1"/>
      </w:pPr>
      <w:r>
        <w:t>Сведения носят открытый общедоступный характер, предоставляются всем заинтересованным лицам.</w:t>
      </w:r>
    </w:p>
    <w:p w:rsidR="00B14892" w:rsidRDefault="00B14892" w:rsidP="00B14892">
      <w:pPr>
        <w:shd w:val="clear" w:color="auto" w:fill="FFFFFF"/>
        <w:ind w:right="5" w:firstLine="710"/>
        <w:jc w:val="both"/>
      </w:pPr>
      <w:r>
        <w:rPr>
          <w:spacing w:val="-1"/>
        </w:rPr>
        <w:t>Информация о порядке предоставления муниципальной услуги предоставляется заявителям</w:t>
      </w:r>
      <w:r>
        <w:t>:</w:t>
      </w:r>
    </w:p>
    <w:p w:rsidR="00B14892" w:rsidRDefault="00B14892" w:rsidP="00B14892">
      <w:pPr>
        <w:shd w:val="clear" w:color="auto" w:fill="FFFFFF"/>
        <w:ind w:left="-284" w:firstLine="710"/>
        <w:jc w:val="both"/>
      </w:pPr>
      <w:r>
        <w:t>- непосредственно в администрации;</w:t>
      </w:r>
    </w:p>
    <w:p w:rsidR="00B14892" w:rsidRDefault="00B14892" w:rsidP="00B14892">
      <w:pPr>
        <w:shd w:val="clear" w:color="auto" w:fill="FFFFFF"/>
        <w:ind w:left="-284" w:right="10" w:firstLine="710"/>
        <w:jc w:val="both"/>
      </w:pPr>
      <w:r>
        <w:t>- с использованием средств  электронного информирования;</w:t>
      </w:r>
    </w:p>
    <w:p w:rsidR="00B14892" w:rsidRDefault="00B14892" w:rsidP="00B14892">
      <w:pPr>
        <w:shd w:val="clear" w:color="auto" w:fill="FFFFFF"/>
        <w:ind w:left="-284" w:right="5" w:firstLine="710"/>
        <w:jc w:val="both"/>
      </w:pPr>
      <w:r>
        <w:t xml:space="preserve">- с использованием средств телефонной связи; </w:t>
      </w:r>
    </w:p>
    <w:p w:rsidR="00B14892" w:rsidRDefault="00B14892" w:rsidP="00B14892">
      <w:pPr>
        <w:ind w:firstLine="540"/>
        <w:jc w:val="both"/>
        <w:outlineLvl w:val="1"/>
      </w:pPr>
      <w:r>
        <w:t>- посредством размещения на  официальном   сайте   администрации   в  сети  Интернет;</w:t>
      </w:r>
    </w:p>
    <w:p w:rsidR="00B14892" w:rsidRDefault="00B14892" w:rsidP="00B14892">
      <w:pPr>
        <w:ind w:firstLine="540"/>
        <w:jc w:val="both"/>
        <w:outlineLvl w:val="1"/>
      </w:pPr>
      <w:r>
        <w:t>- публикации в средствах массовой информации.</w:t>
      </w:r>
    </w:p>
    <w:p w:rsidR="00B14892" w:rsidRDefault="00B14892" w:rsidP="00B14892">
      <w:pPr>
        <w:ind w:firstLine="720"/>
        <w:jc w:val="both"/>
      </w:pPr>
      <w:r>
        <w:t>Заявители, представившие документы, в обязательном порядке информируются специалистом о сроке завершения оформления документов и воз</w:t>
      </w:r>
      <w:r>
        <w:softHyphen/>
        <w:t>можности их получения.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Качественной предоставляемая муниципальная услуга признается при предоставлении услуги в сроки, определенные </w:t>
      </w:r>
      <w:r w:rsidRPr="003C125B">
        <w:rPr>
          <w:rFonts w:ascii="Times New Roman" w:hAnsi="Times New Roman" w:cs="Times New Roman"/>
          <w:sz w:val="28"/>
          <w:szCs w:val="28"/>
        </w:rPr>
        <w:t>п. 2.4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    муниципальную    услугу,      предложить    гражданину</w:t>
      </w: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представиться и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суть вопроса.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разговора необходимо произносить слова четко,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избегать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параллельных разговоров с окружающими людьми и не прерывать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звонка на другой аппарат.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B14892" w:rsidRDefault="00B14892" w:rsidP="00B14892">
      <w:pPr>
        <w:tabs>
          <w:tab w:val="left" w:pos="1843"/>
        </w:tabs>
        <w:jc w:val="both"/>
        <w:rPr>
          <w:u w:val="single"/>
        </w:rPr>
      </w:pPr>
      <w:r>
        <w:t xml:space="preserve">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hyperlink r:id="rId6" w:history="1">
        <w:r w:rsidR="00FE487F" w:rsidRPr="00D8617D">
          <w:rPr>
            <w:rStyle w:val="ad"/>
            <w:lang w:val="en-US"/>
          </w:rPr>
          <w:t>www</w:t>
        </w:r>
        <w:r w:rsidR="00FE487F" w:rsidRPr="00D8617D">
          <w:rPr>
            <w:rStyle w:val="ad"/>
          </w:rPr>
          <w:t>.</w:t>
        </w:r>
        <w:proofErr w:type="spellStart"/>
        <w:r w:rsidR="00FE487F" w:rsidRPr="00D8617D">
          <w:rPr>
            <w:rStyle w:val="ad"/>
            <w:lang w:val="en-US"/>
          </w:rPr>
          <w:t>gosuslugi</w:t>
        </w:r>
        <w:proofErr w:type="spellEnd"/>
        <w:r w:rsidR="00FE487F" w:rsidRPr="00D8617D">
          <w:rPr>
            <w:rStyle w:val="ad"/>
          </w:rPr>
          <w:t>.</w:t>
        </w:r>
        <w:proofErr w:type="spellStart"/>
        <w:r w:rsidR="00FE487F" w:rsidRPr="00D8617D">
          <w:rPr>
            <w:rStyle w:val="ad"/>
            <w:lang w:val="en-US"/>
          </w:rPr>
          <w:t>ru</w:t>
        </w:r>
        <w:proofErr w:type="spellEnd"/>
      </w:hyperlink>
      <w:r>
        <w:rPr>
          <w:u w:val="single"/>
        </w:rPr>
        <w:t>.</w:t>
      </w:r>
    </w:p>
    <w:p w:rsidR="00FE487F" w:rsidRPr="00AD4EC4" w:rsidRDefault="00FE487F" w:rsidP="00FE487F">
      <w:pPr>
        <w:ind w:firstLine="540"/>
        <w:jc w:val="both"/>
      </w:pPr>
      <w:r>
        <w:t xml:space="preserve">2.14.8. </w:t>
      </w:r>
      <w:r w:rsidRPr="00AD4EC4">
        <w:t>При предоставлении муниципальных услуг в электронной форме осуществляется:</w:t>
      </w:r>
    </w:p>
    <w:p w:rsidR="00FE487F" w:rsidRPr="00AD4EC4" w:rsidRDefault="00FE487F" w:rsidP="00FE487F">
      <w:pPr>
        <w:ind w:firstLine="540"/>
        <w:jc w:val="both"/>
      </w:pPr>
      <w:r w:rsidRPr="00AD4EC4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FE487F" w:rsidRPr="00AD4EC4" w:rsidRDefault="00FE487F" w:rsidP="00FE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www.govvrn.ru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);</w:t>
      </w:r>
    </w:p>
    <w:p w:rsidR="00FE487F" w:rsidRPr="00AD4EC4" w:rsidRDefault="00FE487F" w:rsidP="00FE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FE487F" w:rsidRDefault="00FE487F" w:rsidP="00FE487F">
      <w:pPr>
        <w:tabs>
          <w:tab w:val="left" w:pos="1843"/>
        </w:tabs>
        <w:jc w:val="both"/>
        <w:rPr>
          <w:u w:val="single"/>
        </w:rPr>
      </w:pPr>
      <w:r w:rsidRPr="00AD4EC4">
        <w:lastRenderedPageBreak/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r>
        <w:t>»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</w:rPr>
      </w:pPr>
      <w:r>
        <w:rPr>
          <w:b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B14892" w:rsidRDefault="00B14892" w:rsidP="00B14892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</w:rPr>
      </w:pPr>
      <w:r>
        <w:rPr>
          <w:b/>
        </w:rPr>
        <w:t xml:space="preserve">в том числе особенности выполнения административных процедур </w:t>
      </w:r>
    </w:p>
    <w:p w:rsidR="00B14892" w:rsidRDefault="00B14892" w:rsidP="00B14892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</w:rPr>
      </w:pPr>
      <w:r>
        <w:rPr>
          <w:b/>
        </w:rPr>
        <w:t>в электронной форме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C125B">
        <w:rPr>
          <w:rFonts w:ascii="Times New Roman" w:hAnsi="Times New Roman" w:cs="Times New Roman"/>
          <w:sz w:val="28"/>
          <w:szCs w:val="28"/>
        </w:rPr>
        <w:t>Блок-схема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4 к настоящему Административному регламенту.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заявления, проверка представленного пакета документов, выдача расписки в получении документов;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о постановке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постановке заявителя на учет в качестве нуждающегося в жилом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заявителю постановления администрации Краснознаменского сельского поселения Лискинского муниципального района и уведомления о постановке на учет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нуждающегося в жилом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учетного дела.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Прием заявления, проверка представленного пакета документов, выдача расписки в получении документов.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обращение заявителя в письменной форме на имя главы администрации Краснознаменского  сельского поселения. 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r w:rsidRPr="003C125B"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лично либо через представителя (законного или по доверенности).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разборчиво, наименования 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- без сокращения с указанием их мест нахождения;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 написаны полностью;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вносит в журнал приема документов запись о приеме документов, отражая следующие сведения: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заявителя;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льготную категорию;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выдается </w:t>
      </w:r>
      <w:r w:rsidRPr="003C125B">
        <w:rPr>
          <w:rFonts w:ascii="Times New Roman" w:hAnsi="Times New Roman" w:cs="Times New Roman"/>
          <w:sz w:val="28"/>
          <w:szCs w:val="28"/>
        </w:rPr>
        <w:t>расписка</w:t>
      </w:r>
      <w:r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№ 5 к настоящему административному регламенту), второй экземпляр расписки прилагается к представленным заявителем документам.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нуждаемости заявителя в жилом помещении далее осуществляются мероприятия по признанию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проводится анализ </w:t>
      </w:r>
      <w:r w:rsidRPr="003C125B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о доходе и имуществе семьи заявителя (приложение № 3 к настоящему административному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с </w:t>
      </w:r>
      <w:r w:rsidRPr="003C125B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признаются малоимущими при одновременном наличии следующих оснований: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найма жилых помещений муниципального жилищного фонда.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Принятие решения о постановке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отказе в постановке заявителя на учет в качестве нуждающегося в жилом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документов,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5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7 к настоящему административному регламенту.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5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нуждающихся 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оформляется по форме, приведенной в приложении № 8 к настоящему административному регламенту.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Выдача заявителю постановления администрации и уведомления о постановке на учет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нуждающегося в жилом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Оформление учетного дела.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 о постановке заявителя на учет в качестве нуждающегося в жилом помещении, ответственный специалист осуществляет оформление учетного дела.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widowControl w:val="0"/>
        <w:numPr>
          <w:ilvl w:val="0"/>
          <w:numId w:val="8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spacing w:val="-8"/>
        </w:rPr>
      </w:pPr>
      <w:r>
        <w:rPr>
          <w:b/>
          <w:spacing w:val="-8"/>
        </w:rPr>
        <w:t xml:space="preserve">Формы </w:t>
      </w:r>
      <w:proofErr w:type="gramStart"/>
      <w:r>
        <w:rPr>
          <w:b/>
          <w:spacing w:val="-8"/>
        </w:rPr>
        <w:t>контроля за</w:t>
      </w:r>
      <w:proofErr w:type="gramEnd"/>
      <w:r>
        <w:rPr>
          <w:b/>
          <w:spacing w:val="-8"/>
        </w:rPr>
        <w:t xml:space="preserve"> исполнением административного регламента</w:t>
      </w:r>
    </w:p>
    <w:p w:rsidR="00B14892" w:rsidRDefault="00B14892" w:rsidP="00B14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lastRenderedPageBreak/>
        <w:t>должностными лицами администрации, ответственными за организацию работы по предоставлению муниципальной услуги.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  <w:r>
        <w:t>4.2. Проведение текущего контроля должно осуществляться не реже двух раз в год.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  <w: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  <w: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</w:p>
    <w:p w:rsidR="00B14892" w:rsidRDefault="00B14892" w:rsidP="00B14892">
      <w:pPr>
        <w:widowControl w:val="0"/>
        <w:numPr>
          <w:ilvl w:val="0"/>
          <w:numId w:val="8"/>
        </w:numPr>
        <w:tabs>
          <w:tab w:val="clear" w:pos="555"/>
          <w:tab w:val="num" w:pos="0"/>
          <w:tab w:val="left" w:pos="540"/>
          <w:tab w:val="left" w:pos="900"/>
        </w:tabs>
        <w:autoSpaceDE w:val="0"/>
        <w:autoSpaceDN w:val="0"/>
        <w:adjustRightInd w:val="0"/>
        <w:ind w:left="0" w:hanging="15"/>
        <w:jc w:val="center"/>
        <w:outlineLvl w:val="1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 услугу, а также должностных лиц, муниципальных  служащих</w:t>
      </w:r>
    </w:p>
    <w:p w:rsidR="00B14892" w:rsidRDefault="00B14892" w:rsidP="00B14892">
      <w:pPr>
        <w:autoSpaceDE w:val="0"/>
        <w:autoSpaceDN w:val="0"/>
        <w:adjustRightInd w:val="0"/>
        <w:ind w:firstLine="540"/>
        <w:jc w:val="both"/>
      </w:pPr>
    </w:p>
    <w:p w:rsidR="00FE487F" w:rsidRPr="00F46623" w:rsidRDefault="00FE487F" w:rsidP="00FE487F">
      <w:pPr>
        <w:autoSpaceDE w:val="0"/>
        <w:autoSpaceDN w:val="0"/>
        <w:adjustRightInd w:val="0"/>
        <w:jc w:val="both"/>
      </w:pPr>
      <w:r>
        <w:t xml:space="preserve">5.1. </w:t>
      </w:r>
      <w:r w:rsidRPr="00F46623"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FE487F" w:rsidRDefault="00FE487F" w:rsidP="00FE487F">
      <w:pPr>
        <w:autoSpaceDE w:val="0"/>
        <w:autoSpaceDN w:val="0"/>
        <w:adjustRightInd w:val="0"/>
        <w:ind w:firstLine="539"/>
        <w:jc w:val="both"/>
      </w:pPr>
      <w:r w:rsidRPr="0063358F">
        <w:t xml:space="preserve">- главе администрации </w:t>
      </w:r>
      <w:r>
        <w:t>Краснознаменского</w:t>
      </w:r>
      <w:r w:rsidRPr="0063358F">
        <w:t xml:space="preserve"> сельского поселения Лискинского муниципального района по адресу: </w:t>
      </w:r>
      <w:r>
        <w:t xml:space="preserve">с. Лискинское, ул. 40 лет Победы, 8 </w:t>
      </w:r>
      <w:r w:rsidRPr="0063358F">
        <w:t xml:space="preserve">тел. </w:t>
      </w:r>
      <w:r>
        <w:t>55-4-02</w:t>
      </w:r>
      <w:r w:rsidRPr="0063358F">
        <w:t>.</w:t>
      </w:r>
    </w:p>
    <w:p w:rsidR="00FE487F" w:rsidRPr="001148B3" w:rsidRDefault="00FE487F" w:rsidP="00FE487F">
      <w:pPr>
        <w:tabs>
          <w:tab w:val="left" w:pos="1260"/>
          <w:tab w:val="left" w:pos="1620"/>
        </w:tabs>
        <w:jc w:val="both"/>
      </w:pPr>
      <w:r>
        <w:t xml:space="preserve">         </w:t>
      </w:r>
      <w:r w:rsidRPr="001148B3">
        <w:t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FE487F" w:rsidRDefault="00FE487F" w:rsidP="00FE487F">
      <w:pPr>
        <w:jc w:val="both"/>
      </w:pPr>
    </w:p>
    <w:p w:rsidR="00FE487F" w:rsidRPr="001148B3" w:rsidRDefault="00FE487F" w:rsidP="00FE487F">
      <w:pPr>
        <w:jc w:val="both"/>
      </w:pPr>
      <w:r>
        <w:t xml:space="preserve">     5</w:t>
      </w:r>
      <w:r w:rsidRPr="001148B3">
        <w:t>.2. Заявитель может обратиться с жалобой, в том числе в следующих случаях:</w:t>
      </w:r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r w:rsidRPr="001148B3">
        <w:t>- нарушение срока регистрации запроса заявителя о предоставлении муниципальной услуги;</w:t>
      </w:r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r w:rsidRPr="001148B3">
        <w:t>-    нарушение срока предоставления муниципальной услуги;</w:t>
      </w:r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r w:rsidRPr="001148B3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r w:rsidRPr="001148B3">
        <w:t xml:space="preserve">- отказ в приеме документов, предоставление которых предусмотрено нормативными правовыми актами Российской  Федерации,  нормативными </w:t>
      </w:r>
      <w:r w:rsidRPr="001148B3">
        <w:lastRenderedPageBreak/>
        <w:t>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proofErr w:type="gramStart"/>
      <w:r w:rsidRPr="001148B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FE487F" w:rsidRPr="001148B3" w:rsidRDefault="00FE487F" w:rsidP="00FE487F">
      <w:pPr>
        <w:tabs>
          <w:tab w:val="left" w:pos="720"/>
        </w:tabs>
        <w:ind w:firstLine="720"/>
        <w:jc w:val="both"/>
      </w:pPr>
      <w:r w:rsidRPr="001148B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E487F" w:rsidRPr="001148B3" w:rsidRDefault="00FE487F" w:rsidP="00FE487F">
      <w:pPr>
        <w:ind w:firstLine="720"/>
        <w:jc w:val="both"/>
      </w:pPr>
      <w:proofErr w:type="gramStart"/>
      <w:r w:rsidRPr="001148B3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FE487F" w:rsidRPr="001148B3" w:rsidRDefault="00FE487F" w:rsidP="00FE487F">
      <w:pPr>
        <w:ind w:firstLine="720"/>
        <w:jc w:val="both"/>
      </w:pPr>
      <w:r>
        <w:t>5</w:t>
      </w:r>
      <w:r w:rsidRPr="001148B3">
        <w:t>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FE487F" w:rsidRPr="001148B3" w:rsidRDefault="00FE487F" w:rsidP="00FE487F">
      <w:pPr>
        <w:ind w:firstLine="720"/>
        <w:jc w:val="both"/>
      </w:pPr>
      <w:r>
        <w:t>4</w:t>
      </w:r>
      <w:r w:rsidRPr="001148B3">
        <w:t>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E487F" w:rsidRDefault="00FE487F" w:rsidP="00FE487F">
      <w:pPr>
        <w:ind w:firstLine="540"/>
        <w:jc w:val="both"/>
      </w:pPr>
    </w:p>
    <w:p w:rsidR="00FE487F" w:rsidRPr="001148B3" w:rsidRDefault="00FE487F" w:rsidP="00FE487F">
      <w:pPr>
        <w:jc w:val="both"/>
      </w:pPr>
      <w:r>
        <w:t xml:space="preserve">     </w:t>
      </w:r>
      <w:r w:rsidRPr="001148B3">
        <w:t xml:space="preserve">Жалоба должна содержать:  </w:t>
      </w:r>
    </w:p>
    <w:p w:rsidR="00FE487F" w:rsidRPr="001148B3" w:rsidRDefault="00FE487F" w:rsidP="00FE487F">
      <w:pPr>
        <w:ind w:firstLine="540"/>
        <w:jc w:val="both"/>
      </w:pPr>
      <w:r w:rsidRPr="001148B3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487F" w:rsidRPr="001148B3" w:rsidRDefault="00FE487F" w:rsidP="00FE487F">
      <w:pPr>
        <w:ind w:firstLine="540"/>
        <w:jc w:val="both"/>
      </w:pPr>
      <w:proofErr w:type="gramStart"/>
      <w:r w:rsidRPr="001148B3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FE487F" w:rsidRPr="001148B3" w:rsidRDefault="00FE487F" w:rsidP="00FE487F">
      <w:pPr>
        <w:ind w:firstLine="540"/>
        <w:jc w:val="both"/>
      </w:pPr>
      <w:r w:rsidRPr="001148B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487F" w:rsidRPr="001148B3" w:rsidRDefault="00FE487F" w:rsidP="00FE487F">
      <w:pPr>
        <w:ind w:firstLine="540"/>
        <w:jc w:val="both"/>
      </w:pPr>
      <w:r w:rsidRPr="001148B3">
        <w:t xml:space="preserve">-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1148B3"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487F" w:rsidRPr="001148B3" w:rsidRDefault="00FE487F" w:rsidP="00FE487F">
      <w:pPr>
        <w:ind w:firstLine="540"/>
        <w:jc w:val="both"/>
      </w:pPr>
      <w:r>
        <w:t>5</w:t>
      </w:r>
      <w:r w:rsidRPr="001148B3">
        <w:t>.5. </w:t>
      </w:r>
      <w:proofErr w:type="gramStart"/>
      <w:r w:rsidRPr="001148B3"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FE487F" w:rsidRPr="001148B3" w:rsidRDefault="00FE487F" w:rsidP="00FE487F">
      <w:pPr>
        <w:tabs>
          <w:tab w:val="left" w:pos="1440"/>
        </w:tabs>
        <w:ind w:firstLine="540"/>
        <w:jc w:val="both"/>
      </w:pPr>
      <w:r>
        <w:t>5</w:t>
      </w:r>
      <w:r w:rsidRPr="001148B3">
        <w:t xml:space="preserve">.6.  По результатам рассмотрения жалобы орган, предоставляющий муниципальную услугу, принимает одно из следующих решений: </w:t>
      </w:r>
    </w:p>
    <w:p w:rsidR="00FE487F" w:rsidRPr="001148B3" w:rsidRDefault="00FE487F" w:rsidP="00FE487F">
      <w:pPr>
        <w:ind w:firstLine="540"/>
        <w:jc w:val="both"/>
      </w:pPr>
      <w:r w:rsidRPr="001148B3">
        <w:t xml:space="preserve">  </w:t>
      </w:r>
      <w:proofErr w:type="gramStart"/>
      <w:r w:rsidRPr="001148B3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E487F" w:rsidRPr="001148B3" w:rsidRDefault="00FE487F" w:rsidP="00FE487F">
      <w:pPr>
        <w:ind w:firstLine="540"/>
        <w:jc w:val="both"/>
      </w:pPr>
      <w:r w:rsidRPr="001148B3">
        <w:t>- отказывает в удовлетворении жалобы.</w:t>
      </w:r>
    </w:p>
    <w:p w:rsidR="00FE487F" w:rsidRPr="001148B3" w:rsidRDefault="00FE487F" w:rsidP="00FE487F">
      <w:pPr>
        <w:jc w:val="both"/>
      </w:pPr>
      <w:r>
        <w:t xml:space="preserve">        </w:t>
      </w:r>
      <w:r w:rsidRPr="001148B3"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487F" w:rsidRPr="001148B3" w:rsidRDefault="00FE487F" w:rsidP="00FE487F">
      <w:pPr>
        <w:ind w:firstLine="540"/>
        <w:jc w:val="both"/>
      </w:pPr>
      <w:r>
        <w:t>5</w:t>
      </w:r>
      <w:r w:rsidRPr="001148B3">
        <w:t xml:space="preserve">.7. В случае установления в ходе или по результатам </w:t>
      </w:r>
      <w:proofErr w:type="gramStart"/>
      <w:r w:rsidRPr="001148B3">
        <w:t>рассмотрения жалобы признаков состава административного правонарушения</w:t>
      </w:r>
      <w:proofErr w:type="gramEnd"/>
      <w:r w:rsidRPr="001148B3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487F" w:rsidRPr="00FE487F" w:rsidRDefault="00FE487F" w:rsidP="00FE487F">
      <w:pPr>
        <w:autoSpaceDE w:val="0"/>
        <w:autoSpaceDN w:val="0"/>
        <w:adjustRightInd w:val="0"/>
        <w:ind w:firstLine="540"/>
        <w:jc w:val="both"/>
      </w:pPr>
      <w:r w:rsidRPr="00FE487F">
        <w:t xml:space="preserve">5.8. </w:t>
      </w:r>
      <w:r w:rsidRPr="00FE487F">
        <w:rPr>
          <w:bCs/>
        </w:rPr>
        <w:t>Заявители имеют право:</w:t>
      </w:r>
    </w:p>
    <w:p w:rsidR="00FE487F" w:rsidRPr="00FE487F" w:rsidRDefault="00FE487F" w:rsidP="00FE487F">
      <w:pPr>
        <w:autoSpaceDE w:val="0"/>
        <w:autoSpaceDN w:val="0"/>
        <w:adjustRightInd w:val="0"/>
        <w:ind w:firstLine="540"/>
        <w:jc w:val="both"/>
      </w:pPr>
      <w:r w:rsidRPr="00FE487F">
        <w:rPr>
          <w:bCs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B14892" w:rsidRPr="00FE487F" w:rsidRDefault="00FE487F" w:rsidP="00FE487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487F">
        <w:rPr>
          <w:rFonts w:ascii="Times New Roman" w:hAnsi="Times New Roman" w:cs="Times New Roman"/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FE487F">
      <w:pPr>
        <w:pStyle w:val="ConsPlusNormal"/>
        <w:tabs>
          <w:tab w:val="left" w:pos="540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tabs>
          <w:tab w:val="left" w:pos="5400"/>
        </w:tabs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tabs>
          <w:tab w:val="left" w:pos="5400"/>
        </w:tabs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14892" w:rsidRDefault="00B14892" w:rsidP="00B14892">
      <w:pPr>
        <w:pStyle w:val="ConsPlusNormal"/>
        <w:tabs>
          <w:tab w:val="left" w:pos="54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B14892" w:rsidRDefault="00B14892" w:rsidP="00B14892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Краснознаменского  сельского поселения </w:t>
      </w:r>
    </w:p>
    <w:p w:rsidR="00B14892" w:rsidRDefault="00B14892" w:rsidP="00B14892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B14892" w:rsidRDefault="00B14892" w:rsidP="00B14892">
      <w:pPr>
        <w:pStyle w:val="ConsPlusNormal"/>
        <w:ind w:left="46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(Ф.И.О.)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жилых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предоставляемых по договору социального найма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и место рождения,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документа, удостоверяющего личность (серия, номер,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выдан),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адрес регистрации по месту жительства, номер телефона)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и членов моей семьи на учет в качестве нуждающихся в жилых помещениях, предоставляемых по договору социального найма.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sectPr w:rsidR="00B14892">
          <w:pgSz w:w="11906" w:h="16838"/>
          <w:pgMar w:top="899" w:right="567" w:bottom="1701" w:left="1985" w:header="720" w:footer="720" w:gutter="0"/>
          <w:cols w:space="720"/>
        </w:sectPr>
      </w:pPr>
    </w:p>
    <w:p w:rsidR="00B14892" w:rsidRDefault="00B14892" w:rsidP="00B1489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Сведения о составе семьи: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 </w:t>
            </w:r>
            <w:r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 </w:t>
            </w:r>
            <w:r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   </w:t>
            </w:r>
            <w:r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   </w:t>
            </w:r>
            <w:r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 </w:t>
            </w:r>
            <w:r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14892" w:rsidRDefault="00B14892" w:rsidP="00B14892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по </w:t>
      </w:r>
      <w:r w:rsidRPr="0004655F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>
        <w:rPr>
          <w:rFonts w:ascii="Times New Roman" w:hAnsi="Times New Roman" w:cs="Times New Roman"/>
          <w:sz w:val="24"/>
          <w:szCs w:val="24"/>
        </w:rPr>
        <w:t>2 в количестве</w:t>
      </w:r>
    </w:p>
    <w:p w:rsidR="00B14892" w:rsidRDefault="00B14892" w:rsidP="00B14892">
      <w:pPr>
        <w:pStyle w:val="ConsPlusNonformat"/>
        <w:widowControl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экземпляров.</w:t>
      </w:r>
    </w:p>
    <w:p w:rsidR="00B14892" w:rsidRDefault="00B14892" w:rsidP="00B14892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(прописью)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 нуждающихся в жилом помещении, ознакомлены.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_________ 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  <w:r>
        <w:rPr>
          <w:rFonts w:ascii="Times New Roman" w:hAnsi="Times New Roman" w:cs="Times New Roman"/>
          <w:sz w:val="24"/>
          <w:szCs w:val="24"/>
        </w:rPr>
        <w:t xml:space="preserve">          "___" ________________ 200_ г.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</w:t>
      </w:r>
      <w:proofErr w:type="gramEnd"/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            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Ф.И.О. должностного лица,                                                (подпись)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Выдана расписка в получении документов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Расписку получил</w:t>
      </w:r>
      <w:r>
        <w:rPr>
          <w:rFonts w:ascii="Times New Roman" w:hAnsi="Times New Roman" w:cs="Times New Roman"/>
          <w:sz w:val="24"/>
          <w:szCs w:val="24"/>
        </w:rPr>
        <w:t xml:space="preserve">            "___" ________________ 200_ г.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 заявителя)</w:t>
      </w: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B14892" w:rsidRDefault="00B14892" w:rsidP="00B14892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необходимых для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3"/>
        <w:gridCol w:w="2700"/>
        <w:gridCol w:w="992"/>
        <w:gridCol w:w="1134"/>
      </w:tblGrid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представлении</w:t>
            </w:r>
          </w:p>
        </w:tc>
      </w:tr>
      <w:tr w:rsidR="00B14892" w:rsidTr="009649B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92" w:rsidTr="009649B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гражданина и членов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перемену фамилии, имени,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и членов его семьи,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случае, если перемена фамилии,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основанием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вселения в жилое помещение,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которое является местом жительства граждан (договор 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 гражданину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технического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(органа) по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государственному техническому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экспликацией с указанием общей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жилой площади занимаемого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из организации (органа)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государственному техническому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и технической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объектов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о 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из органа,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осуществляющего государственную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регистрацию прав на недвижимое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неучастии (участии)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отнесения гражданина к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ветерана или инвалида Великой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Отечественной войны, члена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погибшего (умершего) ветерана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инвалида Великой Отечественной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признание жилого помещения,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проживают гражданин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члены его семьи, непригодным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по основаниям и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порядке, которые установлены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Правительством РФ (для граждан,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проживающих в жилых помещениях,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отвечающих установленным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котором совместное 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идентификационного номера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налогоплательщика либо уведомление Федеральной налоговой службы о присвоении идентификационного номера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налоговых деклараций 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за расчетный период,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заверенные налоговыми органами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(если гражданин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о налогах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сборах обязан подавать 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службы о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довольствия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и приравненных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размере единовременного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при увольнении с военной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из органов внутренних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дел, из учреждений и органов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таможенных органов Российской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Федерации, органов Федеральной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безопасности, органов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противопожарной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органов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оборотом наркотиков, а также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других органов правоохранительной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пенсии,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территориальными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Пенсионного фонда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негосударственными пенсионными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фондами, органами социальной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населения, пенсионными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Министерства обороны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внутренних дел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исполнения наказаний,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службы Российской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наркотиков, Федеральной службы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Российской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Федерации, прокуратуры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пожизненного содержания судей,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стипендии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в академическом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отпуске по медицинским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показаниям, выданная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соответствующим образовательным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безработице и других выплат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безработным, выданная органами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пособий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назначенных органами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защиты населения,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денежных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выплачиваемых опекуну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(попечителю) на содержание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подопечных детей, выданная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социальной защиты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или иными органами,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супругам военнослужащих,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проходящих военную службу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контракту, в период проживания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они не могут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трудоустроиться по специальности,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в период, когда супруги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вынуждены не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выданная по месту службы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неработающим женам лиц рядового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органов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дел, учреждений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системы в отдаленных гарнизонах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отсутствует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выданная органами внутренних 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учреждениями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страховых выплат по обязательному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страхованию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 и профессиональных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заболеваний, выданная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социального страхования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Гражданско-правовой договор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работодателя (лица,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оплатившего работу или услугу)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суммах авторского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декларируемых доходах лиц,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либо справки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Пенсионного фонда Российской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 доходах лиц,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 отношении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упрощенная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налогообложения или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по акциям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иным ценным бумагам, других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от участия в управлении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собственностью организации,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организацией,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полученных от сдачи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и договор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купли-продажи, аренды (найма)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средств, средств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процентов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банковским вкладам, выданная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банком или другой кредитной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лица,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обязанного к уплате алиментов,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размере взыскиваемых алиментов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соглашение об уплате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алиментов или решение суда об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размере вклада из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другой кредитной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о сумме наследуемых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выплатах в денежном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эквиваленте льгот и социальных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гарантий (субсидия на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коммунальные услуги, оплата 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от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плодов и продукции личного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праве собственности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транспортное средство, его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стоимости и сумме уплаченного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паенакоплений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стоимость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жилищно-строительном,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гаражно-строительном,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дачно-строительном и другом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технической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 стоимости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квартиры, дачи, гаража, иного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кадастровой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(нормативной) цене земельного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независимого оценщика,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содержащий сведения о стоимости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ценных бумагах в 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документов _________________________________________________ экз.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(прописью)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Передано "____" __________ 20__ г. _____ Подпись заявителя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"_____" _________ 20__ г. ______ Подпись должностного лица,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ДОХОДЕ И ИМУЩЕСТВЕ СЕМЬИ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Сообщаю, что за последний календарный год (с ____________ по _____________) моя семья имела следующий доход:</w:t>
      </w:r>
      <w:proofErr w:type="gramEnd"/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992"/>
        <w:gridCol w:w="1134"/>
        <w:gridCol w:w="1276"/>
      </w:tblGrid>
      <w:tr w:rsidR="00B14892" w:rsidTr="009649B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указан доход</w:t>
            </w: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92" w:rsidTr="009649B9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B14892" w:rsidTr="009649B9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в связи с трудовой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(все виды заработной платы,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вознаграждения, содержания)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дополнительные вознаграждения по всем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видам работы.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Указываются начисленные суммы после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вычета налогов и сборов в соответствии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/>
        </w:tc>
        <w:tc>
          <w:tcPr>
            <w:tcW w:w="5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/>
        </w:tc>
        <w:tc>
          <w:tcPr>
            <w:tcW w:w="5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892" w:rsidRDefault="00B14892" w:rsidP="009649B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Компенсация, выплачиваемая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органом или общественным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объединением за время исполнения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или общественных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Выходное пособие, выплачиваемое при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увольнении, компенсация при выходе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отставку, заработная плата, сохраняемая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трудоустройства при увольнении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ликвидацией организации,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сотрудников ОВД РФ, учреждений и органов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Мин.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юстиции РФ, таможенных органов РФ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дополнительные выплаты, носящие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постоянный характер, и продовольственное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(денежная компенсация взамен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продовольственного пайка), установленные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РФ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                                                            </w:t>
            </w:r>
          </w:p>
        </w:tc>
      </w:tr>
      <w:tr w:rsidR="00B14892" w:rsidTr="009649B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Пенсии, компенсационные выплаты (кроме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компенсационных выплат неработающим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трудоспособным лицам, осуществляющим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нетрудоспособными гражданами) 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дополнительное ежемесячное материальное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период отпуска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уходу за ребенком до достижения им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1,5 лет и ежемесячные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компенсационные выплаты гражданам,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состоящим в трудовых отношениях 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условиях трудового договора и находящимся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отпуске по уходу за ребенком до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обучающимся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начального, среднего 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проф. образования, аспирантам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докторантам, обучающимся с отрывом от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 в аспирантуре и докторантуре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образовательных учреждениях высшего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проф. образования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научно-исследовательских учреждениях,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слушателям духовных учебных заведений, 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компенсационные выплаты указанным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категориям граждан в период их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академическом отпуске по медицинским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                              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мат. помощь и 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а также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стипендия и мат. помощь, выплачиваемая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гражданам в период проф. подготовки,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переподготовки и повышения квалификации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направлению органов службы занятости,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принимающим участие в общественных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работах, и безработным гражданам, особо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нуждающимся в социальной защите,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участия во временных работах, а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выплаты несовершеннолетним гражданам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 до 18 лет в период 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временной нетрудоспособности,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пособие по беременности и родам, а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единовременное пособие женщинам, вставшим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в медицинских учреждениях 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пожизненное содержание судей,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вышедших в отставку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супругам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военнослужащих, проходящих военную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контракту, в период их проживания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супругами в местностях, где они вынуждены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работать или не могут трудоустроиться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отсутствием возможности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трудоустройства по специальности и были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признаны в установленном порядке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безработными, а также в период, когда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супруги военнослужащих вынуждены не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детей,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связанному с условиями проживания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месту воинской службы супруга, если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заключению учреждения здравоохранения 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до достижения возраста 18 лет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нуждаются в постороннем уходе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компенсационная выплата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неработающим женам лиц рядового 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ОВД РФ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уголовно-исполнительной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Мин. юстиции РФ в отдаленных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гарнизонах и местностях, где отсутствует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страховые выплаты по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обязательному социальному страхованию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производстве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и доплаты ко всем видам выплат,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указанных в настоящем пункте, и иные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социальные выплаты, установленные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государственной власти РФ,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РФ, органами местного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выплаты                                                              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 сдачи в аренду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(наем) недвижимого имущества (земельных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участков, домов, квартир, дач, гаражей),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 и иных мех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редств,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плодов и продукции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подсобного хозяйства (многолетних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насаждений, огородной продукции,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продукционных и демонстрационных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при увольнении 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военной службы, из ОВД РФ, учреждений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системы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Мин. юстиции РФ, таможенных органов РФ,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договорам, заключаемым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своим работникам, в том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вознаграждения, получаемые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законодательством об авторском праве и смежных правах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занятий предпринимательской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включая доходы,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деятельности крестьянского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акциям и другие доходы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 управлении собственностью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банковским вкладам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эквиваленты полученных членами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льгот и социальных гарантий,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установленных органами государственной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РФ, субъектами РФ, органами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</w:t>
            </w: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обладает следующим имуществом: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Жилые дома, квартиры, дачи, гаражи, иные строения, помещения и сооружения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365"/>
        <w:gridCol w:w="1415"/>
        <w:gridCol w:w="2905"/>
      </w:tblGrid>
      <w:tr w:rsidR="00B14892" w:rsidTr="009649B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B14892" w:rsidTr="009649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Земельные участки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365"/>
        <w:gridCol w:w="1440"/>
        <w:gridCol w:w="2835"/>
      </w:tblGrid>
      <w:tr w:rsidR="00B14892" w:rsidTr="009649B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B14892" w:rsidTr="009649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892" w:rsidRDefault="00B14892" w:rsidP="00B14892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Транспортные средства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365"/>
        <w:gridCol w:w="1440"/>
        <w:gridCol w:w="2835"/>
      </w:tblGrid>
      <w:tr w:rsidR="00B14892" w:rsidTr="009649B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B14892" w:rsidTr="009649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Иное имущество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паенакопления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доли, акции)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365"/>
        <w:gridCol w:w="1440"/>
        <w:gridCol w:w="2835"/>
      </w:tblGrid>
      <w:tr w:rsidR="00B14892" w:rsidTr="009649B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B14892" w:rsidTr="009649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доходов и имущества семья не имеет.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(расшифровка подписи)     (дата)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(расшифровка подписи)     (дата)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(расшифровка подписи)     (дата)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(расшифровка подписи)     (дата)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(расшифровка подписи)     (дата)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(расшифровка подписи)     (дата)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jc w:val="right"/>
        <w:outlineLvl w:val="1"/>
      </w:pPr>
    </w:p>
    <w:p w:rsidR="00B14892" w:rsidRDefault="00B14892" w:rsidP="00B14892">
      <w:pPr>
        <w:autoSpaceDE w:val="0"/>
        <w:autoSpaceDN w:val="0"/>
        <w:adjustRightInd w:val="0"/>
        <w:ind w:left="5580"/>
        <w:outlineLvl w:val="1"/>
      </w:pPr>
    </w:p>
    <w:p w:rsidR="00B14892" w:rsidRDefault="00B14892" w:rsidP="00B14892">
      <w:pPr>
        <w:autoSpaceDE w:val="0"/>
        <w:autoSpaceDN w:val="0"/>
        <w:adjustRightInd w:val="0"/>
        <w:ind w:left="5580"/>
        <w:outlineLvl w:val="1"/>
      </w:pPr>
    </w:p>
    <w:p w:rsidR="00B14892" w:rsidRDefault="00B14892" w:rsidP="00B14892">
      <w:pPr>
        <w:autoSpaceDE w:val="0"/>
        <w:autoSpaceDN w:val="0"/>
        <w:adjustRightInd w:val="0"/>
        <w:ind w:left="5580"/>
        <w:outlineLvl w:val="1"/>
      </w:pPr>
    </w:p>
    <w:p w:rsidR="00B14892" w:rsidRDefault="00B14892" w:rsidP="00B14892">
      <w:pPr>
        <w:autoSpaceDE w:val="0"/>
        <w:autoSpaceDN w:val="0"/>
        <w:adjustRightInd w:val="0"/>
        <w:ind w:left="5580"/>
        <w:outlineLvl w:val="1"/>
      </w:pPr>
      <w:r>
        <w:t>Приложение № 4</w:t>
      </w:r>
    </w:p>
    <w:p w:rsidR="00B14892" w:rsidRDefault="00B14892" w:rsidP="00B14892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sz w:val="20"/>
          <w:szCs w:val="20"/>
        </w:rPr>
      </w:pPr>
      <w:r>
        <w:t>к административному регламенту</w:t>
      </w:r>
    </w:p>
    <w:p w:rsidR="00B14892" w:rsidRDefault="00B14892" w:rsidP="00B1489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B14892" w:rsidRDefault="00B14892" w:rsidP="00B1489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B14892" w:rsidRDefault="00B14892" w:rsidP="00B1489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БЛОК-СХЕМА</w:t>
      </w:r>
    </w:p>
    <w:p w:rsidR="00B14892" w:rsidRDefault="00B14892" w:rsidP="00B14892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Прием заявления, проверка представленного пакета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документов, выдача расписки в получении документов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└──────────────────────────────┬─────────────────────────────────┘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Рассмотрение и экспертиза представленных документов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│     (проверка на нуждаемость в жилых помещениях, признание     │</w:t>
      </w:r>
      <w:proofErr w:type="gramEnd"/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заявителя </w:t>
      </w:r>
      <w:proofErr w:type="gramStart"/>
      <w:r>
        <w:rPr>
          <w:rFonts w:ascii="Courier New" w:hAnsi="Courier New" w:cs="Courier New"/>
          <w:sz w:val="20"/>
          <w:szCs w:val="20"/>
        </w:rPr>
        <w:t>малоимущим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└────────┬──────────────────────────────────────────┬────────────┘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/ \                                        / \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/     \                                    /     \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/         \                                /   не    \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/</w:t>
      </w:r>
      <w:proofErr w:type="spellStart"/>
      <w:r>
        <w:rPr>
          <w:rFonts w:ascii="Courier New" w:hAnsi="Courier New" w:cs="Courier New"/>
          <w:sz w:val="20"/>
          <w:szCs w:val="20"/>
        </w:rPr>
        <w:t>соответствует\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соответствует</w:t>
      </w:r>
      <w:proofErr w:type="gramEnd"/>
      <w:r>
        <w:rPr>
          <w:rFonts w:ascii="Courier New" w:hAnsi="Courier New" w:cs="Courier New"/>
          <w:sz w:val="20"/>
          <w:szCs w:val="20"/>
        </w:rPr>
        <w:t>\</w:t>
      </w:r>
      <w:proofErr w:type="spellEnd"/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\             /                            \             /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\         /                                \         /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\     /                                    \     /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\ /                                        \ /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решения о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решения об отказе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│постановке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на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постановке заявителя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качестве   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качестве 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│нуждающегося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жилом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│нуждающегося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жилом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│помещении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└──────────┬────────────────┘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│Выдача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заявителю  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│Выдача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заявителю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│постановления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администрации                  │ постановления  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  уведомления    о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уведомления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│постановке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учет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│отказе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постановке на </w:t>
      </w:r>
      <w:proofErr w:type="spellStart"/>
      <w:r>
        <w:rPr>
          <w:rFonts w:ascii="Courier New" w:hAnsi="Courier New" w:cs="Courier New"/>
          <w:sz w:val="20"/>
          <w:szCs w:val="20"/>
        </w:rPr>
        <w:t>учет│</w:t>
      </w:r>
      <w:proofErr w:type="spellEnd"/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└───────────────────────────┘</w:t>
      </w:r>
    </w:p>
    <w:p w:rsidR="00B14892" w:rsidRDefault="00B14892" w:rsidP="00B1489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┌────────────────────────┐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│Оформление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учетного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B14892" w:rsidRDefault="00B14892" w:rsidP="00B14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└────────────────────────┘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B14892" w:rsidRDefault="00B14892" w:rsidP="00B14892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документов, предоставленных для рассмотрения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 о принятии граждан на учет в качестве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  <w:proofErr w:type="gramEnd"/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 заявитель 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(фамилия, имя, отчество)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предоставил, а специалист  ____________________________ администрации _______________________ сельского  поселения  Лискинского  муниципального  района  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   "_____ "______________________ __________    документы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(число)        (месяц прописью)            (год)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 _________________________________     экземпляров    по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(прописью)</w:t>
      </w:r>
    </w:p>
    <w:p w:rsidR="00B14892" w:rsidRDefault="00B14892" w:rsidP="00B1489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    заявлению    перечню     документов,    необходимых     для     признания     граждан</w:t>
      </w:r>
    </w:p>
    <w:p w:rsidR="00B14892" w:rsidRDefault="00B14892" w:rsidP="00B1489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малоимущими  и нуждающимися в жилых помещениях </w:t>
      </w:r>
      <w:r w:rsidRPr="00016BD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016BDA">
          <w:rPr>
            <w:rStyle w:val="ad"/>
            <w:rFonts w:ascii="Times New Roman" w:hAnsi="Times New Roman" w:cs="Times New Roman"/>
            <w:sz w:val="24"/>
            <w:szCs w:val="24"/>
          </w:rPr>
          <w:t xml:space="preserve"> п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риложение №</w:t>
        </w:r>
        <w:r w:rsidRPr="00016BDA">
          <w:rPr>
            <w:rStyle w:val="ad"/>
            <w:rFonts w:ascii="Times New Roman" w:hAnsi="Times New Roman" w:cs="Times New Roman"/>
            <w:sz w:val="24"/>
            <w:szCs w:val="24"/>
          </w:rPr>
          <w:t xml:space="preserve">    </w:t>
        </w:r>
      </w:hyperlink>
      <w:r w:rsidRPr="00016B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</w:p>
    <w:p w:rsidR="00B14892" w:rsidRDefault="00B14892" w:rsidP="00B1489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16BDA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16BDA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14892" w:rsidRDefault="00B14892" w:rsidP="00B14892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расчета порогового значения стоимости имущества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среднедушевого дохода в 20___ году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______________________________________________,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__________ человек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Пороговое значение стоимости имущества (ПС):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 = СЖ = НП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, тыс. руб.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Пороговое значение размера среднедушевого дохода (ПД):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 = ПМ + СЖ / (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- И / (ПН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К), руб.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1260"/>
        <w:gridCol w:w="1701"/>
        <w:gridCol w:w="1418"/>
      </w:tblGrid>
      <w:tr w:rsidR="00B14892" w:rsidTr="009649B9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порогового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</w:p>
        </w:tc>
      </w:tr>
      <w:tr w:rsidR="00B14892" w:rsidTr="009649B9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B14892" w:rsidTr="009649B9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 - средняя рыночная стоимость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B14892" w:rsidTr="009649B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B14892" w:rsidTr="009649B9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- величина прожиточного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B14892" w:rsidTr="009649B9"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 - расчетный показатель 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92" w:rsidTr="009649B9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B14892" w:rsidTr="009649B9"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размер стоимости имущества,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принадлежащего семье гражданина-заявителя, 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B14892" w:rsidTr="009649B9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 - пороговое значение размера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320"/>
      </w:tblGrid>
      <w:tr w:rsidR="00B14892" w:rsidTr="009649B9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892" w:rsidRDefault="00B14892" w:rsidP="009649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Размер дохода = (доход всех членов) 1/12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(на число членов) =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_____________________________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Следовательно: они ____________________________ (являются малоимущими, не являются малоимущими).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4892" w:rsidRDefault="00B14892" w:rsidP="00B14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показатели, утверждаемые нормативными актами.</w:t>
      </w:r>
    </w:p>
    <w:p w:rsidR="00B14892" w:rsidRDefault="00B14892" w:rsidP="00B14892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14892" w:rsidRDefault="00B14892" w:rsidP="00B14892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(Бланк    администрации)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граждан на учет в качестве нуждающихся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договору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Администрация</w:t>
        </w:r>
      </w:smartTag>
      <w:r>
        <w:rPr>
          <w:rFonts w:ascii="Times New Roman" w:hAnsi="Times New Roman" w:cs="Times New Roman"/>
          <w:sz w:val="24"/>
          <w:szCs w:val="24"/>
        </w:rPr>
        <w:t xml:space="preserve"> _________________ сельского поселения Лискинского муниципального района, рассмотрев  представленные  документы  о  постановке граждан   на  учет в  качестве нуждающихся  в  жилых  помещениях,  предоставляемых по договору  социального найма, решила в соответствии с 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 _______</w:t>
      </w:r>
    </w:p>
    <w:p w:rsidR="00B14892" w:rsidRDefault="00B14892" w:rsidP="00B1489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4892" w:rsidRDefault="00B14892" w:rsidP="00B148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акта)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принять 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(фамилия, имя, отчество)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учет  в качестве нуждающегося в жилом помещении, предоставляемом  по договору социального найма, составом семьи ____________ человек: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026D3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B14892" w:rsidRDefault="00B14892" w:rsidP="00B14892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(Бланк администрации)</w:t>
      </w:r>
    </w:p>
    <w:p w:rsidR="00B14892" w:rsidRDefault="00B14892" w:rsidP="00B1489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B14892" w:rsidRDefault="00B14892" w:rsidP="00026D3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4892" w:rsidRDefault="00B14892" w:rsidP="00B14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постановке граждан на учет в качестве</w:t>
      </w:r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  <w:proofErr w:type="gramEnd"/>
    </w:p>
    <w:p w:rsidR="00B14892" w:rsidRDefault="00B14892" w:rsidP="00B14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B14892" w:rsidRDefault="00B14892" w:rsidP="00026D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026D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Администрация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Краснознаменского сельского поселения Лискинского муниципального района, рассмотрев представленные документы о постановке граждан на учет в качестве нуждающихся  в  жилых  помещениях,  предоставляемых по договору социального найма, решила   в   соответствии   с   постановлением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  №_______________</w:t>
      </w:r>
    </w:p>
    <w:p w:rsidR="00B14892" w:rsidRDefault="00B14892" w:rsidP="00026D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892" w:rsidRDefault="00B14892" w:rsidP="00026D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акта)</w:t>
      </w:r>
    </w:p>
    <w:p w:rsidR="00B14892" w:rsidRDefault="00B14892" w:rsidP="00026D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_____________________________________________________________________</w:t>
      </w:r>
    </w:p>
    <w:p w:rsidR="00B14892" w:rsidRDefault="00B14892" w:rsidP="00026D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B14892" w:rsidRDefault="00B14892" w:rsidP="00026D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026D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принятии на учет в качестве нуждающегося  в жилом  помещении, предоставляемом по договору социального найма.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Причина отказа 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"_____" ______________ 20___ г.</w:t>
      </w:r>
    </w:p>
    <w:p w:rsidR="00B14892" w:rsidRDefault="00B14892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26D38" w:rsidRDefault="00026D38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6D38" w:rsidRDefault="00026D38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6D38" w:rsidRDefault="00026D38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6D38" w:rsidRDefault="00026D38" w:rsidP="00B148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>
      <w:pPr>
        <w:jc w:val="center"/>
        <w:rPr>
          <w:b/>
        </w:rPr>
      </w:pPr>
    </w:p>
    <w:p w:rsidR="00B14892" w:rsidRPr="00026D38" w:rsidRDefault="00B14892" w:rsidP="00026D38">
      <w:pPr>
        <w:jc w:val="center"/>
        <w:rPr>
          <w:b/>
        </w:rPr>
      </w:pPr>
      <w:r w:rsidRPr="00026D38">
        <w:rPr>
          <w:b/>
        </w:rPr>
        <w:lastRenderedPageBreak/>
        <w:t>Пояснительная записка</w:t>
      </w:r>
    </w:p>
    <w:p w:rsidR="00B14892" w:rsidRPr="00026D38" w:rsidRDefault="00B14892" w:rsidP="00026D3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38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администрации Краснознаменского</w:t>
      </w:r>
    </w:p>
    <w:p w:rsidR="00B14892" w:rsidRPr="00026D38" w:rsidRDefault="00B14892" w:rsidP="00026D38">
      <w:pPr>
        <w:jc w:val="center"/>
        <w:rPr>
          <w:b/>
        </w:rPr>
      </w:pPr>
      <w:r w:rsidRPr="00026D38">
        <w:rPr>
          <w:b/>
        </w:rPr>
        <w:t>сельского  поселения  Лискинского муниципального  района  Воронежской области по предоставлению муниципальной</w:t>
      </w:r>
    </w:p>
    <w:p w:rsidR="00B14892" w:rsidRPr="00026D38" w:rsidRDefault="00B14892" w:rsidP="00026D38">
      <w:pPr>
        <w:jc w:val="center"/>
        <w:rPr>
          <w:b/>
        </w:rPr>
      </w:pPr>
      <w:r w:rsidRPr="00026D38">
        <w:rPr>
          <w:b/>
        </w:rPr>
        <w:t>услуги</w:t>
      </w:r>
      <w:r w:rsidRPr="00026D38">
        <w:t xml:space="preserve"> </w:t>
      </w:r>
      <w:r w:rsidRPr="00026D38">
        <w:rPr>
          <w:b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B14892" w:rsidRPr="00026D38" w:rsidRDefault="00B14892" w:rsidP="00026D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892" w:rsidRPr="00026D38" w:rsidRDefault="00B14892" w:rsidP="00026D38">
      <w:pPr>
        <w:tabs>
          <w:tab w:val="left" w:pos="900"/>
          <w:tab w:val="left" w:pos="1080"/>
          <w:tab w:val="left" w:pos="1260"/>
        </w:tabs>
        <w:ind w:firstLine="720"/>
        <w:jc w:val="both"/>
      </w:pPr>
      <w:proofErr w:type="gramStart"/>
      <w:r w:rsidRPr="00026D38">
        <w:t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 w:rsidRPr="00026D38">
        <w:t>) при оказании муниципальной услуги.</w:t>
      </w:r>
    </w:p>
    <w:p w:rsidR="00B14892" w:rsidRPr="00026D38" w:rsidRDefault="00B14892" w:rsidP="00026D38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D38">
        <w:rPr>
          <w:rFonts w:ascii="Times New Roman" w:hAnsi="Times New Roman" w:cs="Times New Roman"/>
          <w:color w:val="000000"/>
          <w:sz w:val="28"/>
          <w:szCs w:val="28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B14892" w:rsidRPr="00026D38" w:rsidRDefault="00B14892" w:rsidP="00026D38">
      <w:pPr>
        <w:pStyle w:val="a9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D38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определяет должностных лиц, ответственных за исполнение  административных действий.</w:t>
      </w:r>
    </w:p>
    <w:p w:rsidR="00B14892" w:rsidRPr="00026D38" w:rsidRDefault="00B14892" w:rsidP="00026D38">
      <w:pPr>
        <w:jc w:val="both"/>
      </w:pPr>
    </w:p>
    <w:p w:rsidR="00B14892" w:rsidRPr="00026D38" w:rsidRDefault="00B14892" w:rsidP="00026D38">
      <w:pPr>
        <w:jc w:val="both"/>
      </w:pPr>
    </w:p>
    <w:p w:rsidR="00B14892" w:rsidRPr="00026D38" w:rsidRDefault="00B14892" w:rsidP="00026D38">
      <w:pPr>
        <w:jc w:val="both"/>
        <w:rPr>
          <w:lang w:eastAsia="ar-SA"/>
        </w:rPr>
      </w:pPr>
    </w:p>
    <w:p w:rsidR="00B14892" w:rsidRDefault="00B14892" w:rsidP="00B14892">
      <w:pPr>
        <w:rPr>
          <w:lang w:eastAsia="ar-SA"/>
        </w:rPr>
      </w:pPr>
    </w:p>
    <w:p w:rsidR="00B14892" w:rsidRDefault="00B14892" w:rsidP="00B14892">
      <w:pPr>
        <w:rPr>
          <w:lang w:eastAsia="ar-SA"/>
        </w:rPr>
      </w:pPr>
    </w:p>
    <w:p w:rsidR="00B14892" w:rsidRDefault="00B14892" w:rsidP="00B14892">
      <w:pPr>
        <w:rPr>
          <w:lang w:eastAsia="ar-SA"/>
        </w:rPr>
      </w:pPr>
    </w:p>
    <w:p w:rsidR="00B14892" w:rsidRDefault="00B14892" w:rsidP="00B14892">
      <w:pPr>
        <w:rPr>
          <w:lang w:eastAsia="ar-SA"/>
        </w:rPr>
      </w:pPr>
    </w:p>
    <w:p w:rsidR="00B14892" w:rsidRDefault="00B14892" w:rsidP="00B14892"/>
    <w:p w:rsidR="005B7BE5" w:rsidRDefault="005B7BE5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Default="00026D38" w:rsidP="00B14892">
      <w:pPr>
        <w:rPr>
          <w:sz w:val="24"/>
          <w:szCs w:val="24"/>
        </w:rPr>
      </w:pPr>
    </w:p>
    <w:p w:rsidR="00026D38" w:rsidRPr="007D660B" w:rsidRDefault="00026D38" w:rsidP="00026D38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lastRenderedPageBreak/>
        <w:t>Акт</w:t>
      </w:r>
    </w:p>
    <w:p w:rsidR="00026D38" w:rsidRPr="007D660B" w:rsidRDefault="00026D38" w:rsidP="00026D38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47</w:t>
      </w:r>
      <w:r w:rsidRPr="007D66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Pr="007D660B">
        <w:rPr>
          <w:b/>
          <w:sz w:val="24"/>
          <w:szCs w:val="24"/>
        </w:rPr>
        <w:t>7.10.2014 года</w:t>
      </w:r>
    </w:p>
    <w:p w:rsidR="00026D38" w:rsidRDefault="00026D38" w:rsidP="00026D38">
      <w:pPr>
        <w:rPr>
          <w:b/>
          <w:sz w:val="22"/>
          <w:szCs w:val="22"/>
        </w:rPr>
      </w:pPr>
      <w:r w:rsidRPr="00026D38">
        <w:rPr>
          <w:b/>
          <w:sz w:val="22"/>
          <w:szCs w:val="22"/>
        </w:rPr>
        <w:t>Об  утверждении  административного  регламента  администрации  Краснознаменского сельского  поселения  Лискинского  муниципального  района Воронежской  области по предоставлению муниципальной услуги «Прием заявлений, документов,  а также постановка граждан на учет в качестве нуждающихся в жилых помещениях»</w:t>
      </w:r>
    </w:p>
    <w:p w:rsidR="00026D38" w:rsidRPr="00026D38" w:rsidRDefault="00026D38" w:rsidP="00026D38">
      <w:pPr>
        <w:rPr>
          <w:b/>
          <w:sz w:val="22"/>
          <w:szCs w:val="22"/>
        </w:rPr>
      </w:pPr>
    </w:p>
    <w:p w:rsidR="00026D38" w:rsidRPr="00241762" w:rsidRDefault="00026D38" w:rsidP="00026D38">
      <w:pPr>
        <w:rPr>
          <w:sz w:val="22"/>
          <w:szCs w:val="22"/>
        </w:rPr>
      </w:pPr>
      <w:r>
        <w:rPr>
          <w:sz w:val="24"/>
          <w:szCs w:val="24"/>
        </w:rPr>
        <w:t>2</w:t>
      </w:r>
      <w:r w:rsidRPr="007D660B">
        <w:rPr>
          <w:sz w:val="24"/>
          <w:szCs w:val="24"/>
        </w:rPr>
        <w:t xml:space="preserve">7.10.2014  г.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7D660B">
        <w:rPr>
          <w:sz w:val="24"/>
          <w:szCs w:val="24"/>
        </w:rPr>
        <w:t xml:space="preserve">  село Лискинское</w:t>
      </w:r>
    </w:p>
    <w:p w:rsidR="00026D38" w:rsidRPr="007D660B" w:rsidRDefault="00026D38" w:rsidP="00026D38">
      <w:pPr>
        <w:ind w:left="426"/>
        <w:rPr>
          <w:sz w:val="24"/>
          <w:szCs w:val="24"/>
        </w:rPr>
      </w:pPr>
    </w:p>
    <w:p w:rsidR="00026D38" w:rsidRPr="007D660B" w:rsidRDefault="00026D38" w:rsidP="00026D38">
      <w:pPr>
        <w:ind w:left="426"/>
        <w:rPr>
          <w:sz w:val="24"/>
          <w:szCs w:val="24"/>
        </w:rPr>
      </w:pPr>
    </w:p>
    <w:p w:rsidR="00026D38" w:rsidRPr="00026D38" w:rsidRDefault="00026D38" w:rsidP="00026D38">
      <w:pPr>
        <w:jc w:val="both"/>
        <w:rPr>
          <w:b/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>составили настоящий акт  в том, что постановление  №  4</w:t>
      </w:r>
      <w:r>
        <w:rPr>
          <w:sz w:val="24"/>
          <w:szCs w:val="24"/>
        </w:rPr>
        <w:t>7</w:t>
      </w:r>
      <w:r w:rsidRPr="004B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</w:t>
      </w:r>
      <w:r w:rsidRPr="004B097B">
        <w:rPr>
          <w:sz w:val="24"/>
          <w:szCs w:val="24"/>
        </w:rPr>
        <w:t>7.10.2014 года «</w:t>
      </w:r>
      <w:r w:rsidRPr="00026D38">
        <w:rPr>
          <w:sz w:val="22"/>
          <w:szCs w:val="22"/>
        </w:rPr>
        <w:t xml:space="preserve">Об  утверждении  административного  регламента  администрации  Краснознаменского сельского  поселения  Лискинского  муниципального  района </w:t>
      </w:r>
      <w:r>
        <w:rPr>
          <w:sz w:val="22"/>
          <w:szCs w:val="22"/>
        </w:rPr>
        <w:t xml:space="preserve"> </w:t>
      </w:r>
      <w:r w:rsidRPr="00026D38">
        <w:rPr>
          <w:sz w:val="22"/>
          <w:szCs w:val="22"/>
        </w:rPr>
        <w:t>Воронежской  области по предоставлению муниципальной услуги «Прием заявлений, документов,  а также постановка граждан на учет в качестве нуждающихся в жилых помещениях»</w:t>
      </w:r>
      <w:r w:rsidRPr="00026D38">
        <w:rPr>
          <w:sz w:val="24"/>
          <w:szCs w:val="24"/>
        </w:rPr>
        <w:t>»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 правовых актов:  доска объявлений</w:t>
      </w:r>
      <w:proofErr w:type="gramEnd"/>
      <w:r w:rsidRPr="004B097B">
        <w:rPr>
          <w:sz w:val="24"/>
          <w:szCs w:val="24"/>
        </w:rPr>
        <w:t xml:space="preserve">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</w:p>
    <w:p w:rsidR="00026D38" w:rsidRPr="007D660B" w:rsidRDefault="00026D38" w:rsidP="00026D38">
      <w:pPr>
        <w:ind w:left="426"/>
        <w:rPr>
          <w:sz w:val="24"/>
          <w:szCs w:val="24"/>
        </w:rPr>
      </w:pPr>
    </w:p>
    <w:p w:rsidR="00026D38" w:rsidRPr="007D660B" w:rsidRDefault="00026D38" w:rsidP="00026D38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026D38" w:rsidRPr="007D660B" w:rsidRDefault="00026D38" w:rsidP="00026D38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</w:p>
    <w:p w:rsidR="00026D38" w:rsidRPr="007D660B" w:rsidRDefault="00026D38" w:rsidP="00026D38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026D38" w:rsidRPr="007D660B" w:rsidRDefault="00026D38" w:rsidP="00026D38">
      <w:pPr>
        <w:ind w:left="426"/>
        <w:rPr>
          <w:sz w:val="24"/>
          <w:szCs w:val="24"/>
        </w:rPr>
      </w:pPr>
    </w:p>
    <w:p w:rsidR="00026D38" w:rsidRPr="007D660B" w:rsidRDefault="00026D38" w:rsidP="00026D38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026D38" w:rsidRPr="007D660B" w:rsidRDefault="00026D38" w:rsidP="00026D38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026D38" w:rsidRPr="007D660B" w:rsidRDefault="00026D38" w:rsidP="00026D38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026D38" w:rsidRPr="007D660B" w:rsidRDefault="00026D38" w:rsidP="00026D38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  <w:t xml:space="preserve"> Е.В. Барышев</w:t>
      </w:r>
    </w:p>
    <w:p w:rsidR="00026D38" w:rsidRDefault="00026D38" w:rsidP="00026D38">
      <w:pPr>
        <w:ind w:left="426"/>
      </w:pPr>
    </w:p>
    <w:p w:rsidR="00026D38" w:rsidRDefault="00026D38" w:rsidP="00026D38">
      <w:pPr>
        <w:ind w:left="426"/>
      </w:pPr>
    </w:p>
    <w:p w:rsidR="00026D38" w:rsidRDefault="00026D38" w:rsidP="00026D38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26D38" w:rsidRPr="00A36F12" w:rsidRDefault="00026D38" w:rsidP="00B14892">
      <w:pPr>
        <w:rPr>
          <w:sz w:val="24"/>
          <w:szCs w:val="24"/>
        </w:rPr>
      </w:pPr>
    </w:p>
    <w:sectPr w:rsidR="00026D38" w:rsidRPr="00A36F12" w:rsidSect="006B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0436787"/>
    <w:multiLevelType w:val="hybridMultilevel"/>
    <w:tmpl w:val="DB829DC0"/>
    <w:lvl w:ilvl="0" w:tplc="0AD04F26">
      <w:start w:val="1"/>
      <w:numFmt w:val="decimal"/>
      <w:lvlText w:val="%1."/>
      <w:lvlJc w:val="left"/>
      <w:pPr>
        <w:ind w:left="1968" w:hanging="11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59A30A1"/>
    <w:multiLevelType w:val="hybridMultilevel"/>
    <w:tmpl w:val="71041D6E"/>
    <w:lvl w:ilvl="0" w:tplc="6DA238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34574"/>
    <w:multiLevelType w:val="multilevel"/>
    <w:tmpl w:val="4364B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9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26D38"/>
    <w:rsid w:val="00050C67"/>
    <w:rsid w:val="000631E2"/>
    <w:rsid w:val="000C6A9E"/>
    <w:rsid w:val="00112DF5"/>
    <w:rsid w:val="001758FB"/>
    <w:rsid w:val="0028503D"/>
    <w:rsid w:val="002B4DF1"/>
    <w:rsid w:val="00380B4C"/>
    <w:rsid w:val="004217EA"/>
    <w:rsid w:val="00452B8D"/>
    <w:rsid w:val="004540D2"/>
    <w:rsid w:val="00470970"/>
    <w:rsid w:val="004823EA"/>
    <w:rsid w:val="0049792D"/>
    <w:rsid w:val="00557486"/>
    <w:rsid w:val="0057678A"/>
    <w:rsid w:val="005B7BE5"/>
    <w:rsid w:val="005D64BB"/>
    <w:rsid w:val="00644B9F"/>
    <w:rsid w:val="006A0037"/>
    <w:rsid w:val="006B0FF2"/>
    <w:rsid w:val="006B1711"/>
    <w:rsid w:val="007769B7"/>
    <w:rsid w:val="00777D64"/>
    <w:rsid w:val="008A603A"/>
    <w:rsid w:val="008C2934"/>
    <w:rsid w:val="008D3432"/>
    <w:rsid w:val="008E0B5B"/>
    <w:rsid w:val="00902CD8"/>
    <w:rsid w:val="0091288B"/>
    <w:rsid w:val="0091441D"/>
    <w:rsid w:val="00937CF1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B14892"/>
    <w:rsid w:val="00BB22E5"/>
    <w:rsid w:val="00C153E0"/>
    <w:rsid w:val="00CC6DC7"/>
    <w:rsid w:val="00D769D3"/>
    <w:rsid w:val="00D82602"/>
    <w:rsid w:val="00E15F76"/>
    <w:rsid w:val="00E4603E"/>
    <w:rsid w:val="00ED26F8"/>
    <w:rsid w:val="00EE4439"/>
    <w:rsid w:val="00FE487F"/>
    <w:rsid w:val="00F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38311;fld=134;dst=10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A452-6B8A-4F35-8B56-7C41963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37</Pages>
  <Words>11361</Words>
  <Characters>64759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2014-11-06T07:29:00Z</cp:lastPrinted>
  <dcterms:created xsi:type="dcterms:W3CDTF">2014-10-29T12:52:00Z</dcterms:created>
  <dcterms:modified xsi:type="dcterms:W3CDTF">2014-11-06T07:52:00Z</dcterms:modified>
</cp:coreProperties>
</file>