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4B3B0F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«28» октября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156</w:t>
      </w:r>
      <w:r w:rsidR="00FA58B0" w:rsidRPr="008C6194">
        <w:rPr>
          <w:sz w:val="28"/>
          <w:szCs w:val="28"/>
        </w:rPr>
        <w:t xml:space="preserve"> 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Pr="006574E9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156D94">
        <w:rPr>
          <w:b/>
          <w:sz w:val="28"/>
          <w:szCs w:val="28"/>
        </w:rPr>
        <w:t>Веселовой Ирине Александровне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156D94">
        <w:t>Веселовой Ирины Александровны</w:t>
      </w:r>
      <w:r w:rsidRPr="001B599B">
        <w:t>,</w:t>
      </w:r>
      <w:r>
        <w:t xml:space="preserve"> проживающе</w:t>
      </w:r>
      <w:r w:rsidR="00A423F1">
        <w:t>й</w:t>
      </w:r>
      <w:r>
        <w:t xml:space="preserve"> по адресу: </w:t>
      </w:r>
      <w:r w:rsidR="00127332">
        <w:t>г</w:t>
      </w:r>
      <w:proofErr w:type="gramStart"/>
      <w:r w:rsidR="00127332">
        <w:t>.</w:t>
      </w:r>
      <w:r w:rsidR="00156D94">
        <w:t>Л</w:t>
      </w:r>
      <w:proofErr w:type="gramEnd"/>
      <w:r w:rsidR="00156D94">
        <w:t>иски</w:t>
      </w:r>
      <w:r w:rsidR="00127332">
        <w:t xml:space="preserve">, </w:t>
      </w:r>
      <w:r w:rsidR="009B6BEC">
        <w:t>ул.</w:t>
      </w:r>
      <w:r w:rsidR="00156D94">
        <w:t>Машиностроителей</w:t>
      </w:r>
      <w:r w:rsidR="00127332">
        <w:t>, д.</w:t>
      </w:r>
      <w:r w:rsidR="00156D94">
        <w:t>7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156D94">
        <w:t>Веселовой Ирине Александровне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156D94">
        <w:t>604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156D94">
        <w:t>3</w:t>
      </w:r>
      <w:r w:rsidR="003A6005">
        <w:t>:</w:t>
      </w:r>
      <w:r w:rsidR="00C007B8">
        <w:t>5</w:t>
      </w:r>
      <w:r w:rsidR="00C31458">
        <w:t>7</w:t>
      </w:r>
      <w:r w:rsidR="00156D94">
        <w:t>3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r w:rsidR="00156D94">
        <w:t>садоводческое товарищество</w:t>
      </w:r>
      <w:r w:rsidR="003A6005">
        <w:t xml:space="preserve"> «Ветерок», </w:t>
      </w:r>
      <w:r w:rsidR="00156D94">
        <w:t>3</w:t>
      </w:r>
      <w:r w:rsidR="003A6005">
        <w:t xml:space="preserve"> квартал, </w:t>
      </w:r>
      <w:r w:rsidR="006574E9">
        <w:t>1</w:t>
      </w:r>
      <w:r w:rsidR="00156D94">
        <w:t>1</w:t>
      </w:r>
      <w:r w:rsidR="001F7F13">
        <w:t xml:space="preserve"> линия, </w:t>
      </w:r>
      <w:r w:rsidR="00156D94">
        <w:t>д. 25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156D94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56D94"/>
    <w:rsid w:val="001A58BD"/>
    <w:rsid w:val="001F7F13"/>
    <w:rsid w:val="00216141"/>
    <w:rsid w:val="002C64A7"/>
    <w:rsid w:val="003A6005"/>
    <w:rsid w:val="003F5BB5"/>
    <w:rsid w:val="00447B89"/>
    <w:rsid w:val="0048247E"/>
    <w:rsid w:val="004B3B0F"/>
    <w:rsid w:val="00506513"/>
    <w:rsid w:val="005401C1"/>
    <w:rsid w:val="005E4DA9"/>
    <w:rsid w:val="006574E9"/>
    <w:rsid w:val="006F027F"/>
    <w:rsid w:val="007B104E"/>
    <w:rsid w:val="008462BC"/>
    <w:rsid w:val="008A7D28"/>
    <w:rsid w:val="008F2800"/>
    <w:rsid w:val="008F6498"/>
    <w:rsid w:val="009175BF"/>
    <w:rsid w:val="0092782A"/>
    <w:rsid w:val="009332F4"/>
    <w:rsid w:val="009B6BEC"/>
    <w:rsid w:val="00A02718"/>
    <w:rsid w:val="00A03C36"/>
    <w:rsid w:val="00A423F1"/>
    <w:rsid w:val="00A468B4"/>
    <w:rsid w:val="00BE39EB"/>
    <w:rsid w:val="00C007B8"/>
    <w:rsid w:val="00C31458"/>
    <w:rsid w:val="00C413D0"/>
    <w:rsid w:val="00CB1E0F"/>
    <w:rsid w:val="00CB3B13"/>
    <w:rsid w:val="00CE677B"/>
    <w:rsid w:val="00D07050"/>
    <w:rsid w:val="00D12237"/>
    <w:rsid w:val="00D53928"/>
    <w:rsid w:val="00D732C7"/>
    <w:rsid w:val="00DB5E7B"/>
    <w:rsid w:val="00DC0DC8"/>
    <w:rsid w:val="00E14024"/>
    <w:rsid w:val="00E46B25"/>
    <w:rsid w:val="00E72151"/>
    <w:rsid w:val="00E9112B"/>
    <w:rsid w:val="00ED2BEE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2015-11-02T11:47:00Z</dcterms:created>
  <dcterms:modified xsi:type="dcterms:W3CDTF">2015-11-02T11:47:00Z</dcterms:modified>
</cp:coreProperties>
</file>